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F9" w:rsidRDefault="00BA50F9"/>
    <w:p w:rsidR="00BA50F9" w:rsidRPr="00BA50F9" w:rsidRDefault="00BA50F9" w:rsidP="00BA5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ПЕРЕДОВАЕМОГО В АРЕНДУ СУБЪЕКТАМ МАЛОГО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tbl>
      <w:tblPr>
        <w:tblW w:w="21925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2367"/>
        <w:gridCol w:w="2898"/>
        <w:gridCol w:w="2714"/>
        <w:gridCol w:w="2566"/>
        <w:gridCol w:w="1029"/>
        <w:gridCol w:w="1029"/>
        <w:gridCol w:w="1421"/>
        <w:gridCol w:w="14"/>
      </w:tblGrid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4,8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11509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2,7 км от ориентира по направлению на северо-восток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457026</w:t>
            </w:r>
          </w:p>
        </w:tc>
        <w:tc>
          <w:tcPr>
            <w:tcW w:w="0" w:type="auto"/>
            <w:tcBorders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3,2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49193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2,2 км от ориентира по направлению на северо-восток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85243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Агул, Земельный участок 24:16:0401003:618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Агул, примерно в 3,5 км от ориентира по направлению на северо-запад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24300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4,1 км от ориентира по направлению на юго-восток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71193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2 км от ориентира по направлению на северо-восток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2,8 км от ориентира по направлению на северо-запад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461200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lastRenderedPageBreak/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1,6 км от ориентира по направлению на северо-запад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19300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2,9 км от ориентира по направлению на север-запад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17100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Рождественка, Земельный участок 24:16:0501001:177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Рождественка, примерно в 4,4 км от ориентира по направлению на юг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1130493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примерно в 2,8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3573800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24:1660401002:379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примерно в 2,3 км от ориентира по направлению на юго-запад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26900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5 км от ориентира по направлению на юго-восток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40267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24:16:0401003:606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примерно в 2,8 км от ориентира по направлению на юг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251000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примерно в 3,2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15900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Рождественка, Земельный участок 24:16:0501001:179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Рождественка, примерно в 1,2 км от ориентира по направлению на юго-восток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985780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примерно в 4,5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46967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lastRenderedPageBreak/>
              <w:t>Наличие подведенной к объекту инфраструктуры</w:t>
            </w:r>
          </w:p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Электроснабжение</w:t>
            </w:r>
          </w:p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-</w:t>
            </w:r>
          </w:p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3,4 км от ориентира по направлению на северо-запад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примерно в 3,4 км от ориентира по направлению на 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209400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3C0" w:rsidRPr="00A063C0" w:rsidTr="00BA50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примерно в 2,7 км от ориентира по направлению на северо-запад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A063C0" w:rsidRPr="00A063C0" w:rsidRDefault="00A063C0" w:rsidP="00A063C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77300</w:t>
            </w:r>
          </w:p>
        </w:tc>
        <w:tc>
          <w:tcPr>
            <w:tcW w:w="0" w:type="auto"/>
            <w:tcBorders>
              <w:bottom w:val="single" w:sz="6" w:space="0" w:color="F2F2F2"/>
              <w:right w:val="single" w:sz="6" w:space="0" w:color="F2F2F2"/>
            </w:tcBorders>
            <w:shd w:val="clear" w:color="auto" w:fill="FFFFFF"/>
            <w:vAlign w:val="center"/>
            <w:hideMark/>
          </w:tcPr>
          <w:p w:rsidR="00A063C0" w:rsidRPr="00A063C0" w:rsidRDefault="00A063C0" w:rsidP="00A0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50F9" w:rsidRPr="009E189A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9E189A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9E189A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9E189A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24:16:0401003:616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24:16:0601002:109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24:16:0601002:142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24:16:0601002:117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24:16:0601002:107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24:16:0601002:139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24:16:0601002:113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lastRenderedPageBreak/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24:16:0401002:387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24:16:0601002:112</w:t>
            </w:r>
          </w:p>
        </w:tc>
      </w:tr>
      <w:tr w:rsidR="00BA50F9" w:rsidRPr="00A063C0" w:rsidTr="00BA50F9">
        <w:trPr>
          <w:gridAfter w:val="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24:16:0401002:383</w:t>
            </w:r>
          </w:p>
        </w:tc>
      </w:tr>
      <w:tr w:rsidR="00BA50F9" w:rsidRPr="00A063C0" w:rsidTr="00BA50F9">
        <w:trPr>
          <w:gridAfter w:val="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24:16:0401003:625</w:t>
            </w:r>
          </w:p>
        </w:tc>
      </w:tr>
      <w:tr w:rsidR="00BA50F9" w:rsidRPr="00A063C0" w:rsidTr="00BA50F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24:16:0401003:613</w:t>
            </w:r>
          </w:p>
        </w:tc>
      </w:tr>
      <w:tr w:rsidR="00BA50F9" w:rsidRPr="00A063C0" w:rsidTr="00BA50F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24:16:0601002:138</w:t>
            </w:r>
          </w:p>
        </w:tc>
      </w:tr>
      <w:tr w:rsidR="00BA50F9" w:rsidRPr="00A063C0" w:rsidTr="00BA50F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Васильевка, Земельный участок 24:16:0401002:377</w:t>
            </w:r>
          </w:p>
        </w:tc>
      </w:tr>
      <w:tr w:rsidR="00BA50F9" w:rsidRPr="00A063C0" w:rsidTr="00BA50F9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tbl>
            <w:tblPr>
              <w:tblW w:w="20550" w:type="dxa"/>
              <w:tblBorders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4"/>
              <w:gridCol w:w="1166"/>
              <w:gridCol w:w="1166"/>
              <w:gridCol w:w="3303"/>
              <w:gridCol w:w="2121"/>
            </w:tblGrid>
            <w:tr w:rsidR="00BA50F9" w:rsidRPr="00A063C0" w:rsidTr="00636DD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  <w:hideMark/>
                </w:tcPr>
                <w:p w:rsidR="00BA50F9" w:rsidRPr="00A063C0" w:rsidRDefault="00BA50F9" w:rsidP="00636D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063C0"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  <w:t>Ирбейский</w:t>
                  </w:r>
                  <w:proofErr w:type="spellEnd"/>
                  <w:r w:rsidRPr="00A063C0"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  <w:t xml:space="preserve"> район, Деревня Ильино-Посадское, Земельный участок 24:16:0401003:621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</w:tcPr>
                <w:p w:rsidR="00BA50F9" w:rsidRPr="00A063C0" w:rsidRDefault="00BA50F9" w:rsidP="00636D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</w:tcPr>
                <w:p w:rsidR="00BA50F9" w:rsidRPr="00A063C0" w:rsidRDefault="00BA50F9" w:rsidP="00636D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E0472C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  <w:hideMark/>
                </w:tcPr>
                <w:p w:rsidR="00BA50F9" w:rsidRPr="00A063C0" w:rsidRDefault="00BA50F9" w:rsidP="00636D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</w:pPr>
                  <w:r w:rsidRPr="00A063C0"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  <w:t>Муниципальная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  <w:hideMark/>
                </w:tcPr>
                <w:p w:rsidR="00BA50F9" w:rsidRPr="00A063C0" w:rsidRDefault="00BA50F9" w:rsidP="00636D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</w:pPr>
                  <w:r w:rsidRPr="00A063C0">
                    <w:rPr>
                      <w:rFonts w:ascii="Arial" w:eastAsia="Times New Roman" w:hAnsi="Arial" w:cs="Arial"/>
                      <w:color w:val="2B2D33"/>
                      <w:sz w:val="18"/>
                      <w:szCs w:val="18"/>
                      <w:lang w:eastAsia="ru-RU"/>
                    </w:rPr>
                    <w:t>354300</w:t>
                  </w:r>
                </w:p>
              </w:tc>
            </w:tr>
          </w:tbl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</w:p>
        </w:tc>
      </w:tr>
      <w:tr w:rsidR="00BA50F9" w:rsidRPr="00A063C0" w:rsidTr="00BA50F9">
        <w:trPr>
          <w:gridAfter w:val="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Ильино-Посадское, Земельный участок 24:16:0401003:614</w:t>
            </w:r>
          </w:p>
        </w:tc>
      </w:tr>
      <w:tr w:rsidR="00BA50F9" w:rsidRPr="00A063C0" w:rsidTr="00BA50F9">
        <w:trPr>
          <w:gridAfter w:val="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24:16:0601002:126</w:t>
            </w:r>
          </w:p>
        </w:tc>
      </w:tr>
      <w:tr w:rsidR="00BA50F9" w:rsidRPr="00A063C0" w:rsidTr="00BA50F9">
        <w:trPr>
          <w:gridAfter w:val="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24:16:0601002:126</w:t>
            </w:r>
          </w:p>
        </w:tc>
      </w:tr>
      <w:tr w:rsidR="00BA50F9" w:rsidRPr="00A063C0" w:rsidTr="00BA50F9">
        <w:trPr>
          <w:gridAfter w:val="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24:16:0601002:115</w:t>
            </w:r>
          </w:p>
        </w:tc>
      </w:tr>
      <w:tr w:rsidR="00BA50F9" w:rsidRPr="00A063C0" w:rsidTr="00BA50F9">
        <w:trPr>
          <w:gridAfter w:val="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lastRenderedPageBreak/>
              <w:t>Ирбейский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 xml:space="preserve"> район, Деревня </w:t>
            </w:r>
            <w:proofErr w:type="spellStart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Новомариновка</w:t>
            </w:r>
            <w:proofErr w:type="spellEnd"/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, Земельный участок 24:16:06010002:140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60" w:type="dxa"/>
              <w:bottom w:w="225" w:type="dxa"/>
              <w:right w:w="360" w:type="dxa"/>
            </w:tcMar>
            <w:hideMark/>
          </w:tcPr>
          <w:p w:rsidR="00BA50F9" w:rsidRPr="00A063C0" w:rsidRDefault="00BA50F9" w:rsidP="00636DD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</w:pPr>
            <w:r w:rsidRPr="00A063C0">
              <w:rPr>
                <w:rFonts w:ascii="Arial" w:eastAsia="Times New Roman" w:hAnsi="Arial" w:cs="Arial"/>
                <w:color w:val="2B2D33"/>
                <w:sz w:val="18"/>
                <w:szCs w:val="18"/>
                <w:lang w:eastAsia="ru-RU"/>
              </w:rPr>
              <w:t>Земельный участок</w:t>
            </w:r>
          </w:p>
        </w:tc>
      </w:tr>
    </w:tbl>
    <w:p w:rsidR="009E189A" w:rsidRDefault="009E189A"/>
    <w:sectPr w:rsidR="009E189A" w:rsidSect="00A06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17"/>
    <w:rsid w:val="00576817"/>
    <w:rsid w:val="008F5CF6"/>
    <w:rsid w:val="009E189A"/>
    <w:rsid w:val="00A063C0"/>
    <w:rsid w:val="00BA50F9"/>
    <w:rsid w:val="00F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3E4"/>
  <w15:chartTrackingRefBased/>
  <w15:docId w15:val="{895FC3EF-46E7-478B-96E0-DC76B41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5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5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5CF6"/>
    <w:rPr>
      <w:b/>
      <w:bCs/>
    </w:rPr>
  </w:style>
  <w:style w:type="character" w:styleId="a4">
    <w:name w:val="Hyperlink"/>
    <w:basedOn w:val="a0"/>
    <w:uiPriority w:val="99"/>
    <w:unhideWhenUsed/>
    <w:rsid w:val="00A06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2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05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1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9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5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5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2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0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4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039">
                  <w:marLeft w:val="0"/>
                  <w:marRight w:val="0"/>
                  <w:marTop w:val="0"/>
                  <w:marBottom w:val="0"/>
                  <w:divBdr>
                    <w:top w:val="single" w:sz="6" w:space="31" w:color="F2F2F2"/>
                    <w:left w:val="single" w:sz="6" w:space="31" w:color="F2F2F2"/>
                    <w:bottom w:val="single" w:sz="6" w:space="31" w:color="F2F2F2"/>
                    <w:right w:val="single" w:sz="6" w:space="31" w:color="F2F2F2"/>
                  </w:divBdr>
                  <w:divsChild>
                    <w:div w:id="9707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1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3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1009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304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5642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91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755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400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2692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96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11933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4659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6869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956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8420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598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18636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7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298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20741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45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20953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09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947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2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7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19120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75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4903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27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  <w:divsChild>
                            <w:div w:id="2538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2024-10-23T08:38:00Z</dcterms:created>
  <dcterms:modified xsi:type="dcterms:W3CDTF">2024-10-24T08:07:00Z</dcterms:modified>
</cp:coreProperties>
</file>