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"/>
        <w:gridCol w:w="976"/>
        <w:gridCol w:w="976"/>
        <w:gridCol w:w="976"/>
        <w:gridCol w:w="992"/>
        <w:gridCol w:w="992"/>
        <w:gridCol w:w="992"/>
        <w:gridCol w:w="992"/>
        <w:gridCol w:w="1071"/>
        <w:gridCol w:w="597"/>
      </w:tblGrid>
      <w:tr w:rsidR="00BC3304" w:rsidTr="004A3804">
        <w:trPr>
          <w:cantSplit/>
          <w:trHeight w:val="1080"/>
        </w:trPr>
        <w:tc>
          <w:tcPr>
            <w:tcW w:w="976" w:type="dxa"/>
            <w:vAlign w:val="bottom"/>
          </w:tcPr>
          <w:p w:rsidR="00BC3304" w:rsidRDefault="00BC3304" w:rsidP="004A3804">
            <w:pPr>
              <w:spacing w:line="240" w:lineRule="atLeast"/>
              <w:ind w:hanging="34"/>
              <w:rPr>
                <w:sz w:val="20"/>
                <w:lang w:eastAsia="en-US"/>
              </w:rPr>
            </w:pPr>
          </w:p>
        </w:tc>
        <w:tc>
          <w:tcPr>
            <w:tcW w:w="976" w:type="dxa"/>
            <w:vAlign w:val="bottom"/>
          </w:tcPr>
          <w:p w:rsidR="00BC3304" w:rsidRDefault="00BC3304" w:rsidP="004A3804">
            <w:pPr>
              <w:spacing w:line="240" w:lineRule="atLeast"/>
              <w:ind w:hanging="34"/>
              <w:rPr>
                <w:sz w:val="20"/>
                <w:lang w:eastAsia="en-US"/>
              </w:rPr>
            </w:pPr>
          </w:p>
        </w:tc>
        <w:tc>
          <w:tcPr>
            <w:tcW w:w="976" w:type="dxa"/>
            <w:vAlign w:val="bottom"/>
          </w:tcPr>
          <w:p w:rsidR="00BC3304" w:rsidRDefault="00BC3304" w:rsidP="004A3804">
            <w:pPr>
              <w:spacing w:line="240" w:lineRule="atLeast"/>
              <w:ind w:hanging="34"/>
              <w:rPr>
                <w:sz w:val="20"/>
                <w:lang w:eastAsia="en-US"/>
              </w:rPr>
            </w:pPr>
          </w:p>
        </w:tc>
        <w:tc>
          <w:tcPr>
            <w:tcW w:w="976" w:type="dxa"/>
            <w:vAlign w:val="bottom"/>
          </w:tcPr>
          <w:p w:rsidR="00BC3304" w:rsidRDefault="00BC3304" w:rsidP="004A3804">
            <w:pPr>
              <w:spacing w:line="240" w:lineRule="atLeast"/>
              <w:ind w:hanging="34"/>
              <w:rPr>
                <w:sz w:val="20"/>
                <w:lang w:eastAsia="en-US"/>
              </w:rPr>
            </w:pPr>
          </w:p>
        </w:tc>
        <w:tc>
          <w:tcPr>
            <w:tcW w:w="1984" w:type="dxa"/>
            <w:gridSpan w:val="2"/>
            <w:vAlign w:val="bottom"/>
            <w:hideMark/>
          </w:tcPr>
          <w:p w:rsidR="00BC3304" w:rsidRDefault="00674D86" w:rsidP="004A3804">
            <w:pPr>
              <w:spacing w:line="240" w:lineRule="atLeast"/>
              <w:ind w:hanging="34"/>
              <w:jc w:val="center"/>
              <w:rPr>
                <w:sz w:val="20"/>
                <w:lang w:eastAsia="en-US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146685</wp:posOffset>
                  </wp:positionH>
                  <wp:positionV relativeFrom="paragraph">
                    <wp:posOffset>-39370</wp:posOffset>
                  </wp:positionV>
                  <wp:extent cx="578485" cy="70294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485" cy="702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2" w:type="dxa"/>
            <w:vAlign w:val="bottom"/>
          </w:tcPr>
          <w:p w:rsidR="00BC3304" w:rsidRDefault="00BC3304" w:rsidP="004A3804">
            <w:pPr>
              <w:spacing w:line="240" w:lineRule="atLeast"/>
              <w:ind w:hanging="34"/>
              <w:rPr>
                <w:sz w:val="20"/>
                <w:lang w:eastAsia="en-US"/>
              </w:rPr>
            </w:pPr>
          </w:p>
        </w:tc>
        <w:tc>
          <w:tcPr>
            <w:tcW w:w="992" w:type="dxa"/>
            <w:vAlign w:val="bottom"/>
          </w:tcPr>
          <w:p w:rsidR="00BC3304" w:rsidRDefault="00BC3304" w:rsidP="004A3804">
            <w:pPr>
              <w:spacing w:line="240" w:lineRule="atLeast"/>
              <w:ind w:hanging="34"/>
              <w:rPr>
                <w:sz w:val="20"/>
                <w:lang w:eastAsia="en-US"/>
              </w:rPr>
            </w:pPr>
          </w:p>
        </w:tc>
        <w:tc>
          <w:tcPr>
            <w:tcW w:w="1071" w:type="dxa"/>
            <w:vAlign w:val="bottom"/>
          </w:tcPr>
          <w:p w:rsidR="00BC3304" w:rsidRDefault="00BC3304" w:rsidP="004A3804">
            <w:pPr>
              <w:spacing w:line="240" w:lineRule="atLeast"/>
              <w:ind w:hanging="34"/>
              <w:rPr>
                <w:sz w:val="20"/>
                <w:lang w:eastAsia="en-US"/>
              </w:rPr>
            </w:pPr>
          </w:p>
        </w:tc>
        <w:tc>
          <w:tcPr>
            <w:tcW w:w="597" w:type="dxa"/>
            <w:vAlign w:val="bottom"/>
          </w:tcPr>
          <w:p w:rsidR="00BC3304" w:rsidRDefault="00BC3304" w:rsidP="004A3804">
            <w:pPr>
              <w:spacing w:line="240" w:lineRule="atLeast"/>
              <w:ind w:hanging="34"/>
              <w:rPr>
                <w:sz w:val="20"/>
                <w:lang w:eastAsia="en-US"/>
              </w:rPr>
            </w:pPr>
          </w:p>
        </w:tc>
      </w:tr>
      <w:tr w:rsidR="00BC3304" w:rsidTr="004A3804">
        <w:trPr>
          <w:trHeight w:val="405"/>
        </w:trPr>
        <w:tc>
          <w:tcPr>
            <w:tcW w:w="9540" w:type="dxa"/>
            <w:gridSpan w:val="10"/>
            <w:vAlign w:val="bottom"/>
            <w:hideMark/>
          </w:tcPr>
          <w:p w:rsidR="00BC3304" w:rsidRDefault="00BC3304" w:rsidP="004A3804">
            <w:pPr>
              <w:spacing w:line="240" w:lineRule="atLeast"/>
              <w:ind w:hanging="34"/>
              <w:jc w:val="center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 xml:space="preserve">Администрация  Благовещенского сельсовета </w:t>
            </w:r>
          </w:p>
        </w:tc>
      </w:tr>
      <w:tr w:rsidR="00BC3304" w:rsidTr="004A3804">
        <w:trPr>
          <w:trHeight w:val="405"/>
        </w:trPr>
        <w:tc>
          <w:tcPr>
            <w:tcW w:w="9540" w:type="dxa"/>
            <w:gridSpan w:val="10"/>
            <w:vAlign w:val="bottom"/>
            <w:hideMark/>
          </w:tcPr>
          <w:p w:rsidR="00BC3304" w:rsidRDefault="00BC3304" w:rsidP="004A3804">
            <w:pPr>
              <w:spacing w:line="240" w:lineRule="atLeast"/>
              <w:ind w:hanging="34"/>
              <w:jc w:val="center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Ирбейского  района Красноярского   края</w:t>
            </w:r>
          </w:p>
        </w:tc>
      </w:tr>
      <w:tr w:rsidR="00BC3304" w:rsidTr="004A3804">
        <w:trPr>
          <w:trHeight w:val="675"/>
        </w:trPr>
        <w:tc>
          <w:tcPr>
            <w:tcW w:w="9540" w:type="dxa"/>
            <w:gridSpan w:val="10"/>
            <w:vAlign w:val="bottom"/>
            <w:hideMark/>
          </w:tcPr>
          <w:p w:rsidR="00BC3304" w:rsidRDefault="00BC3304" w:rsidP="004A3804">
            <w:pPr>
              <w:spacing w:line="240" w:lineRule="atLeast"/>
              <w:ind w:hanging="34"/>
              <w:jc w:val="center"/>
              <w:rPr>
                <w:sz w:val="56"/>
                <w:lang w:eastAsia="en-US"/>
              </w:rPr>
            </w:pPr>
            <w:r>
              <w:rPr>
                <w:sz w:val="56"/>
                <w:lang w:eastAsia="en-US"/>
              </w:rPr>
              <w:t>ПОСТАНОВЛЕНИЯ</w:t>
            </w:r>
          </w:p>
        </w:tc>
      </w:tr>
      <w:tr w:rsidR="00BC3304" w:rsidTr="004A3804">
        <w:trPr>
          <w:trHeight w:val="375"/>
        </w:trPr>
        <w:tc>
          <w:tcPr>
            <w:tcW w:w="976" w:type="dxa"/>
            <w:vAlign w:val="bottom"/>
          </w:tcPr>
          <w:p w:rsidR="00BC3304" w:rsidRDefault="00BC3304" w:rsidP="004A3804">
            <w:pPr>
              <w:spacing w:line="240" w:lineRule="atLeast"/>
              <w:ind w:hanging="34"/>
              <w:rPr>
                <w:lang w:eastAsia="en-US"/>
              </w:rPr>
            </w:pPr>
          </w:p>
        </w:tc>
        <w:tc>
          <w:tcPr>
            <w:tcW w:w="976" w:type="dxa"/>
            <w:vAlign w:val="bottom"/>
          </w:tcPr>
          <w:p w:rsidR="00BC3304" w:rsidRDefault="00BC3304" w:rsidP="004A3804">
            <w:pPr>
              <w:spacing w:line="240" w:lineRule="atLeast"/>
              <w:ind w:hanging="34"/>
              <w:rPr>
                <w:lang w:eastAsia="en-US"/>
              </w:rPr>
            </w:pPr>
          </w:p>
        </w:tc>
        <w:tc>
          <w:tcPr>
            <w:tcW w:w="976" w:type="dxa"/>
            <w:vAlign w:val="bottom"/>
          </w:tcPr>
          <w:p w:rsidR="00BC3304" w:rsidRDefault="00BC3304" w:rsidP="004A3804">
            <w:pPr>
              <w:spacing w:line="240" w:lineRule="atLeast"/>
              <w:ind w:hanging="34"/>
              <w:rPr>
                <w:lang w:eastAsia="en-US"/>
              </w:rPr>
            </w:pPr>
          </w:p>
        </w:tc>
        <w:tc>
          <w:tcPr>
            <w:tcW w:w="976" w:type="dxa"/>
            <w:vAlign w:val="bottom"/>
          </w:tcPr>
          <w:p w:rsidR="00BC3304" w:rsidRDefault="00BC3304" w:rsidP="004A3804">
            <w:pPr>
              <w:spacing w:line="240" w:lineRule="atLeast"/>
              <w:ind w:hanging="34"/>
              <w:rPr>
                <w:lang w:eastAsia="en-US"/>
              </w:rPr>
            </w:pPr>
          </w:p>
        </w:tc>
        <w:tc>
          <w:tcPr>
            <w:tcW w:w="992" w:type="dxa"/>
            <w:vAlign w:val="bottom"/>
          </w:tcPr>
          <w:p w:rsidR="00BC3304" w:rsidRDefault="00BC3304" w:rsidP="004A3804">
            <w:pPr>
              <w:spacing w:line="240" w:lineRule="atLeast"/>
              <w:ind w:hanging="34"/>
              <w:rPr>
                <w:lang w:eastAsia="en-US"/>
              </w:rPr>
            </w:pPr>
          </w:p>
        </w:tc>
        <w:tc>
          <w:tcPr>
            <w:tcW w:w="992" w:type="dxa"/>
            <w:vAlign w:val="bottom"/>
          </w:tcPr>
          <w:p w:rsidR="00BC3304" w:rsidRDefault="00BC3304" w:rsidP="004A3804">
            <w:pPr>
              <w:spacing w:line="240" w:lineRule="atLeast"/>
              <w:ind w:hanging="34"/>
              <w:rPr>
                <w:lang w:eastAsia="en-US"/>
              </w:rPr>
            </w:pPr>
          </w:p>
        </w:tc>
        <w:tc>
          <w:tcPr>
            <w:tcW w:w="992" w:type="dxa"/>
            <w:vAlign w:val="bottom"/>
          </w:tcPr>
          <w:p w:rsidR="00BC3304" w:rsidRDefault="00BC3304" w:rsidP="004A3804">
            <w:pPr>
              <w:spacing w:line="240" w:lineRule="atLeast"/>
              <w:ind w:hanging="34"/>
              <w:rPr>
                <w:lang w:eastAsia="en-US"/>
              </w:rPr>
            </w:pPr>
          </w:p>
        </w:tc>
        <w:tc>
          <w:tcPr>
            <w:tcW w:w="992" w:type="dxa"/>
            <w:vAlign w:val="bottom"/>
          </w:tcPr>
          <w:p w:rsidR="00BC3304" w:rsidRDefault="00BC3304" w:rsidP="004A3804">
            <w:pPr>
              <w:spacing w:line="240" w:lineRule="atLeast"/>
              <w:ind w:hanging="34"/>
              <w:rPr>
                <w:lang w:eastAsia="en-US"/>
              </w:rPr>
            </w:pPr>
          </w:p>
        </w:tc>
        <w:tc>
          <w:tcPr>
            <w:tcW w:w="1071" w:type="dxa"/>
            <w:vAlign w:val="bottom"/>
          </w:tcPr>
          <w:p w:rsidR="00BC3304" w:rsidRDefault="00BC3304" w:rsidP="004A3804">
            <w:pPr>
              <w:spacing w:line="240" w:lineRule="atLeast"/>
              <w:ind w:hanging="34"/>
              <w:rPr>
                <w:lang w:eastAsia="en-US"/>
              </w:rPr>
            </w:pPr>
          </w:p>
        </w:tc>
        <w:tc>
          <w:tcPr>
            <w:tcW w:w="597" w:type="dxa"/>
            <w:vAlign w:val="bottom"/>
          </w:tcPr>
          <w:p w:rsidR="00BC3304" w:rsidRDefault="00BC3304" w:rsidP="004A3804">
            <w:pPr>
              <w:spacing w:line="240" w:lineRule="atLeast"/>
              <w:ind w:hanging="34"/>
              <w:rPr>
                <w:lang w:eastAsia="en-US"/>
              </w:rPr>
            </w:pPr>
          </w:p>
        </w:tc>
      </w:tr>
      <w:tr w:rsidR="00BC3304" w:rsidTr="004A3804">
        <w:trPr>
          <w:cantSplit/>
          <w:trHeight w:val="375"/>
        </w:trPr>
        <w:tc>
          <w:tcPr>
            <w:tcW w:w="3904" w:type="dxa"/>
            <w:gridSpan w:val="4"/>
            <w:vAlign w:val="center"/>
            <w:hideMark/>
          </w:tcPr>
          <w:p w:rsidR="00BC3304" w:rsidRDefault="00F500FB" w:rsidP="004A3804">
            <w:pPr>
              <w:spacing w:line="240" w:lineRule="atLeast"/>
              <w:ind w:hanging="34"/>
              <w:rPr>
                <w:lang w:eastAsia="en-US"/>
              </w:rPr>
            </w:pPr>
            <w:r>
              <w:rPr>
                <w:lang w:eastAsia="en-US"/>
              </w:rPr>
              <w:t xml:space="preserve"> 19.02.2025</w:t>
            </w:r>
            <w:r w:rsidR="00BC3304">
              <w:rPr>
                <w:lang w:eastAsia="en-US"/>
              </w:rPr>
              <w:t xml:space="preserve"> г.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BC3304" w:rsidRDefault="00BC3304" w:rsidP="004A3804">
            <w:pPr>
              <w:spacing w:line="240" w:lineRule="atLeast"/>
              <w:ind w:hanging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Благовещенка</w:t>
            </w:r>
          </w:p>
        </w:tc>
        <w:tc>
          <w:tcPr>
            <w:tcW w:w="992" w:type="dxa"/>
            <w:vAlign w:val="center"/>
          </w:tcPr>
          <w:p w:rsidR="00BC3304" w:rsidRDefault="00BC3304" w:rsidP="004A3804">
            <w:pPr>
              <w:spacing w:line="240" w:lineRule="atLeast"/>
              <w:ind w:hanging="34"/>
              <w:rPr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BC3304" w:rsidRDefault="00BC3304" w:rsidP="004A3804">
            <w:pPr>
              <w:spacing w:line="240" w:lineRule="atLeast"/>
              <w:ind w:hanging="34"/>
              <w:rPr>
                <w:lang w:eastAsia="en-US"/>
              </w:rPr>
            </w:pPr>
          </w:p>
        </w:tc>
        <w:tc>
          <w:tcPr>
            <w:tcW w:w="1668" w:type="dxa"/>
            <w:gridSpan w:val="2"/>
            <w:vAlign w:val="center"/>
            <w:hideMark/>
          </w:tcPr>
          <w:p w:rsidR="00BC3304" w:rsidRDefault="00BC3304" w:rsidP="004A3804">
            <w:pPr>
              <w:spacing w:line="240" w:lineRule="atLeast"/>
              <w:ind w:hanging="34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r w:rsidR="00997D6D">
              <w:rPr>
                <w:lang w:eastAsia="en-US"/>
              </w:rPr>
              <w:t xml:space="preserve"> 7</w:t>
            </w:r>
            <w:bookmarkStart w:id="0" w:name="_GoBack"/>
            <w:bookmarkEnd w:id="0"/>
          </w:p>
        </w:tc>
      </w:tr>
    </w:tbl>
    <w:p w:rsidR="00BC3304" w:rsidRDefault="00BC3304" w:rsidP="00BC3304"/>
    <w:p w:rsidR="00BC3304" w:rsidRDefault="00BC3304" w:rsidP="00BC3304">
      <w:pPr>
        <w:jc w:val="both"/>
      </w:pPr>
      <w:r>
        <w:t>О признании и постановке на учет</w:t>
      </w:r>
      <w:r w:rsidR="00475A4C">
        <w:t xml:space="preserve"> </w:t>
      </w:r>
      <w:r>
        <w:t>граждан, нуждающихся</w:t>
      </w:r>
      <w:r w:rsidR="00475A4C">
        <w:t xml:space="preserve"> </w:t>
      </w:r>
      <w:r w:rsidR="00674D86">
        <w:t>в улучшении жилищных условий</w:t>
      </w:r>
      <w:r>
        <w:t xml:space="preserve"> </w:t>
      </w:r>
    </w:p>
    <w:p w:rsidR="00BC3304" w:rsidRDefault="00BC3304" w:rsidP="00BC3304"/>
    <w:p w:rsidR="00BC3304" w:rsidRDefault="00BC3304" w:rsidP="00BC3304">
      <w:pPr>
        <w:ind w:firstLine="567"/>
        <w:jc w:val="both"/>
      </w:pPr>
      <w:r>
        <w:t>Руко</w:t>
      </w:r>
      <w:r w:rsidR="00475A4C">
        <w:t>водствуясь Жилищным кодексом Российской Федерации</w:t>
      </w:r>
      <w:r>
        <w:t xml:space="preserve"> на основании </w:t>
      </w:r>
      <w:proofErr w:type="gramStart"/>
      <w:r>
        <w:t>решения  жилищной</w:t>
      </w:r>
      <w:proofErr w:type="gramEnd"/>
      <w:r>
        <w:t xml:space="preserve"> комиссии Администрации Благове</w:t>
      </w:r>
      <w:r w:rsidR="0098073E">
        <w:t>щенско</w:t>
      </w:r>
      <w:r w:rsidR="00F500FB">
        <w:t>го сельсовета от 19.02.2025</w:t>
      </w:r>
      <w:r w:rsidR="00475A4C">
        <w:t xml:space="preserve"> </w:t>
      </w:r>
      <w:r>
        <w:t>ПОСТАНОВЛЯЮ:</w:t>
      </w:r>
    </w:p>
    <w:p w:rsidR="00EA429C" w:rsidRDefault="00EA429C" w:rsidP="001478D1">
      <w:pPr>
        <w:tabs>
          <w:tab w:val="left" w:pos="4020"/>
        </w:tabs>
        <w:jc w:val="both"/>
      </w:pPr>
      <w:r>
        <w:t xml:space="preserve">     1.</w:t>
      </w:r>
      <w:r w:rsidR="001C110A">
        <w:t>Призн</w:t>
      </w:r>
      <w:r w:rsidR="00560970">
        <w:t>а</w:t>
      </w:r>
      <w:r w:rsidR="0023525B">
        <w:t xml:space="preserve">ть Васильеву Людмилу Тимофеевну </w:t>
      </w:r>
      <w:r w:rsidR="001C110A">
        <w:t xml:space="preserve"> </w:t>
      </w:r>
      <w:r w:rsidR="001C110A" w:rsidRPr="004009C7">
        <w:t xml:space="preserve"> </w:t>
      </w:r>
      <w:r w:rsidR="001C110A">
        <w:t>зарегистр</w:t>
      </w:r>
      <w:r w:rsidR="00EA2306">
        <w:t>иро</w:t>
      </w:r>
      <w:r w:rsidR="0023525B">
        <w:t>ванную</w:t>
      </w:r>
      <w:r w:rsidR="00475A4C">
        <w:t xml:space="preserve"> по месту жительства: д. </w:t>
      </w:r>
      <w:proofErr w:type="spellStart"/>
      <w:r w:rsidR="00475A4C">
        <w:t>Минушка</w:t>
      </w:r>
      <w:proofErr w:type="spellEnd"/>
      <w:r w:rsidR="00475A4C">
        <w:t>, ул.</w:t>
      </w:r>
      <w:r w:rsidR="0023525B">
        <w:t xml:space="preserve"> </w:t>
      </w:r>
      <w:proofErr w:type="gramStart"/>
      <w:r w:rsidR="0023525B">
        <w:t>Центральная</w:t>
      </w:r>
      <w:r w:rsidR="00040A75">
        <w:t xml:space="preserve"> </w:t>
      </w:r>
      <w:r w:rsidR="0023525B">
        <w:t xml:space="preserve"> д.1</w:t>
      </w:r>
      <w:proofErr w:type="gramEnd"/>
      <w:r w:rsidR="001C110A">
        <w:t xml:space="preserve">, </w:t>
      </w:r>
      <w:proofErr w:type="spellStart"/>
      <w:r w:rsidR="001C110A">
        <w:t>Ирбейского</w:t>
      </w:r>
      <w:proofErr w:type="spellEnd"/>
      <w:r w:rsidR="001C110A">
        <w:t xml:space="preserve"> района, Красноярского края </w:t>
      </w:r>
      <w:r w:rsidR="00F500FB">
        <w:rPr>
          <w:szCs w:val="28"/>
        </w:rPr>
        <w:t>нуждающейся</w:t>
      </w:r>
      <w:r w:rsidR="00040A75" w:rsidRPr="00EA429C">
        <w:rPr>
          <w:szCs w:val="28"/>
        </w:rPr>
        <w:t xml:space="preserve"> в улучшении жилищны</w:t>
      </w:r>
      <w:r w:rsidR="00F500FB">
        <w:rPr>
          <w:szCs w:val="28"/>
        </w:rPr>
        <w:t xml:space="preserve">х условий на основании </w:t>
      </w:r>
      <w:r w:rsidR="00040A75" w:rsidRPr="00EA429C">
        <w:rPr>
          <w:szCs w:val="28"/>
        </w:rPr>
        <w:t xml:space="preserve"> </w:t>
      </w:r>
      <w:r>
        <w:rPr>
          <w:szCs w:val="28"/>
        </w:rPr>
        <w:t xml:space="preserve">ст.51 ЖК РФ, в связи с </w:t>
      </w:r>
      <w:r w:rsidR="00F500FB">
        <w:rPr>
          <w:szCs w:val="28"/>
        </w:rPr>
        <w:t>пожаром произошедшим 15.02.2025г. (в результате чего полностью уничтожен жилой</w:t>
      </w:r>
      <w:r w:rsidR="00997D6D">
        <w:rPr>
          <w:szCs w:val="28"/>
        </w:rPr>
        <w:t xml:space="preserve"> дом </w:t>
      </w:r>
      <w:r w:rsidR="00F500FB">
        <w:rPr>
          <w:szCs w:val="28"/>
        </w:rPr>
        <w:t xml:space="preserve"> и надворные постройки )</w:t>
      </w:r>
      <w:r w:rsidR="00997D6D">
        <w:rPr>
          <w:szCs w:val="28"/>
        </w:rPr>
        <w:t xml:space="preserve"> справка МЧС России по ОНД и ПР по </w:t>
      </w:r>
      <w:proofErr w:type="spellStart"/>
      <w:r w:rsidR="00997D6D">
        <w:rPr>
          <w:szCs w:val="28"/>
        </w:rPr>
        <w:t>Ирбейскому</w:t>
      </w:r>
      <w:proofErr w:type="spellEnd"/>
      <w:r w:rsidR="00997D6D">
        <w:rPr>
          <w:szCs w:val="28"/>
        </w:rPr>
        <w:t xml:space="preserve"> и Саянскому районам от 17.02.2025г. № 219530</w:t>
      </w:r>
      <w:r w:rsidR="00F500FB">
        <w:rPr>
          <w:szCs w:val="28"/>
        </w:rPr>
        <w:t xml:space="preserve"> </w:t>
      </w:r>
      <w:r w:rsidR="00997D6D">
        <w:rPr>
          <w:szCs w:val="28"/>
        </w:rPr>
        <w:t xml:space="preserve"> </w:t>
      </w:r>
      <w:r w:rsidR="00F500FB">
        <w:rPr>
          <w:szCs w:val="28"/>
        </w:rPr>
        <w:t>.</w:t>
      </w:r>
    </w:p>
    <w:p w:rsidR="00040A75" w:rsidRPr="00EA429C" w:rsidRDefault="00EA429C" w:rsidP="00EA429C">
      <w:pPr>
        <w:tabs>
          <w:tab w:val="left" w:pos="4020"/>
        </w:tabs>
        <w:jc w:val="both"/>
        <w:rPr>
          <w:szCs w:val="28"/>
        </w:rPr>
      </w:pPr>
      <w:r>
        <w:t xml:space="preserve">      2.</w:t>
      </w:r>
      <w:proofErr w:type="gramStart"/>
      <w:r>
        <w:rPr>
          <w:szCs w:val="28"/>
        </w:rPr>
        <w:t>П</w:t>
      </w:r>
      <w:r w:rsidR="00040A75" w:rsidRPr="00EA429C">
        <w:rPr>
          <w:szCs w:val="28"/>
        </w:rPr>
        <w:t xml:space="preserve">оставить </w:t>
      </w:r>
      <w:r>
        <w:rPr>
          <w:szCs w:val="28"/>
        </w:rPr>
        <w:t xml:space="preserve"> </w:t>
      </w:r>
      <w:r w:rsidR="00F500FB" w:rsidRPr="00F500FB">
        <w:rPr>
          <w:szCs w:val="28"/>
        </w:rPr>
        <w:t>Васильеву</w:t>
      </w:r>
      <w:proofErr w:type="gramEnd"/>
      <w:r w:rsidR="00F500FB" w:rsidRPr="00F500FB">
        <w:rPr>
          <w:szCs w:val="28"/>
        </w:rPr>
        <w:t xml:space="preserve"> Людмилу Тимофеевну </w:t>
      </w:r>
      <w:r w:rsidR="00F500FB">
        <w:rPr>
          <w:szCs w:val="28"/>
        </w:rPr>
        <w:t>с 19.0</w:t>
      </w:r>
      <w:r>
        <w:rPr>
          <w:szCs w:val="28"/>
        </w:rPr>
        <w:t xml:space="preserve">2.2024г. </w:t>
      </w:r>
      <w:r w:rsidR="00040A75" w:rsidRPr="00EA429C">
        <w:rPr>
          <w:szCs w:val="28"/>
        </w:rPr>
        <w:t>на учет как нуждающегося в улучшении жилищных условий.</w:t>
      </w:r>
    </w:p>
    <w:p w:rsidR="00BC3304" w:rsidRDefault="00EA429C" w:rsidP="004A3804">
      <w:pPr>
        <w:ind w:left="435"/>
        <w:jc w:val="both"/>
      </w:pPr>
      <w:r>
        <w:t>3</w:t>
      </w:r>
      <w:r w:rsidR="00BC3304">
        <w:t>. Действие данного постановления вступает в силу с момента подписания.</w:t>
      </w:r>
    </w:p>
    <w:p w:rsidR="00BC3304" w:rsidRDefault="00BC3304" w:rsidP="004A3804">
      <w:pPr>
        <w:jc w:val="both"/>
      </w:pPr>
    </w:p>
    <w:p w:rsidR="00BC3304" w:rsidRDefault="00BC3304" w:rsidP="00BC3304">
      <w:pPr>
        <w:jc w:val="both"/>
      </w:pPr>
    </w:p>
    <w:p w:rsidR="00BC3304" w:rsidRDefault="00BC3304" w:rsidP="00BC3304">
      <w:pPr>
        <w:jc w:val="both"/>
      </w:pPr>
    </w:p>
    <w:p w:rsidR="00BC3304" w:rsidRDefault="00BC3304" w:rsidP="00BC3304">
      <w:pPr>
        <w:jc w:val="both"/>
      </w:pPr>
    </w:p>
    <w:p w:rsidR="00BC3304" w:rsidRDefault="00BC3304" w:rsidP="00BC3304">
      <w:pPr>
        <w:jc w:val="both"/>
      </w:pPr>
      <w:r>
        <w:t xml:space="preserve">      </w:t>
      </w:r>
      <w:r w:rsidR="00F500FB">
        <w:t xml:space="preserve">ВРИО </w:t>
      </w:r>
      <w:proofErr w:type="gramStart"/>
      <w:r w:rsidR="00F500FB">
        <w:t>главы</w:t>
      </w:r>
      <w:r>
        <w:t xml:space="preserve">  сельсовета</w:t>
      </w:r>
      <w:proofErr w:type="gramEnd"/>
      <w:r>
        <w:t xml:space="preserve">                                             </w:t>
      </w:r>
      <w:r w:rsidR="00F500FB">
        <w:t xml:space="preserve">              </w:t>
      </w:r>
      <w:proofErr w:type="spellStart"/>
      <w:r w:rsidR="00F500FB">
        <w:t>Н.Н.Щербинина</w:t>
      </w:r>
      <w:proofErr w:type="spellEnd"/>
    </w:p>
    <w:p w:rsidR="00BC3304" w:rsidRDefault="00BC3304" w:rsidP="00BC3304">
      <w:pPr>
        <w:ind w:firstLine="567"/>
        <w:jc w:val="both"/>
      </w:pPr>
    </w:p>
    <w:p w:rsidR="00BC3304" w:rsidRPr="006527BD" w:rsidRDefault="00BC3304" w:rsidP="00BC3304">
      <w:pPr>
        <w:ind w:firstLine="567"/>
        <w:rPr>
          <w:sz w:val="16"/>
          <w:szCs w:val="16"/>
        </w:rPr>
      </w:pPr>
    </w:p>
    <w:p w:rsidR="002E59F6" w:rsidRDefault="002E59F6"/>
    <w:sectPr w:rsidR="002E59F6" w:rsidSect="004A3804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32D79"/>
    <w:multiLevelType w:val="hybridMultilevel"/>
    <w:tmpl w:val="16D09236"/>
    <w:lvl w:ilvl="0" w:tplc="B1AEE2DE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304"/>
    <w:rsid w:val="00040A75"/>
    <w:rsid w:val="0005311C"/>
    <w:rsid w:val="000B35F5"/>
    <w:rsid w:val="001478D1"/>
    <w:rsid w:val="001A0A6E"/>
    <w:rsid w:val="001C110A"/>
    <w:rsid w:val="001C2C90"/>
    <w:rsid w:val="0023525B"/>
    <w:rsid w:val="002E59F6"/>
    <w:rsid w:val="004249D5"/>
    <w:rsid w:val="00475A4C"/>
    <w:rsid w:val="004A3804"/>
    <w:rsid w:val="005204C8"/>
    <w:rsid w:val="00560970"/>
    <w:rsid w:val="005B549F"/>
    <w:rsid w:val="00614D60"/>
    <w:rsid w:val="00634D52"/>
    <w:rsid w:val="00674D86"/>
    <w:rsid w:val="0094417E"/>
    <w:rsid w:val="0098073E"/>
    <w:rsid w:val="00997BC0"/>
    <w:rsid w:val="00997D6D"/>
    <w:rsid w:val="009D7DE3"/>
    <w:rsid w:val="00A2431C"/>
    <w:rsid w:val="00AF7A7D"/>
    <w:rsid w:val="00B14399"/>
    <w:rsid w:val="00BC3304"/>
    <w:rsid w:val="00C315AF"/>
    <w:rsid w:val="00C67A52"/>
    <w:rsid w:val="00EA2306"/>
    <w:rsid w:val="00EA429C"/>
    <w:rsid w:val="00F14F3C"/>
    <w:rsid w:val="00F16F84"/>
    <w:rsid w:val="00F500FB"/>
    <w:rsid w:val="00F6386D"/>
    <w:rsid w:val="00F72620"/>
    <w:rsid w:val="00F9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78E24"/>
  <w15:docId w15:val="{6C5E2451-F2B6-4573-AC5B-B6945B610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304"/>
    <w:rPr>
      <w:rFonts w:ascii="Times New Roman" w:hAnsi="Times New Roman"/>
      <w:color w:val="000000"/>
      <w:sz w:val="28"/>
    </w:rPr>
  </w:style>
  <w:style w:type="paragraph" w:styleId="1">
    <w:name w:val="heading 1"/>
    <w:basedOn w:val="a"/>
    <w:link w:val="10"/>
    <w:uiPriority w:val="9"/>
    <w:qFormat/>
    <w:rsid w:val="004249D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9D5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9D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9D5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49D5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4249D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249D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249D5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caption"/>
    <w:basedOn w:val="a"/>
    <w:semiHidden/>
    <w:unhideWhenUsed/>
    <w:qFormat/>
    <w:rsid w:val="004249D5"/>
    <w:pPr>
      <w:jc w:val="center"/>
    </w:pPr>
  </w:style>
  <w:style w:type="character" w:styleId="a4">
    <w:name w:val="Strong"/>
    <w:basedOn w:val="a0"/>
    <w:uiPriority w:val="22"/>
    <w:qFormat/>
    <w:rsid w:val="004249D5"/>
    <w:rPr>
      <w:b/>
      <w:bCs/>
    </w:rPr>
  </w:style>
  <w:style w:type="character" w:styleId="a5">
    <w:name w:val="Emphasis"/>
    <w:basedOn w:val="a0"/>
    <w:uiPriority w:val="20"/>
    <w:qFormat/>
    <w:rsid w:val="004249D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A38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3804"/>
    <w:rPr>
      <w:rFonts w:ascii="Tahoma" w:hAnsi="Tahoma" w:cs="Tahoma"/>
      <w:color w:val="000000"/>
      <w:sz w:val="16"/>
      <w:szCs w:val="16"/>
    </w:rPr>
  </w:style>
  <w:style w:type="paragraph" w:styleId="a8">
    <w:name w:val="List Paragraph"/>
    <w:basedOn w:val="a"/>
    <w:uiPriority w:val="34"/>
    <w:qFormat/>
    <w:rsid w:val="00EA4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4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RePack by Diakov</cp:lastModifiedBy>
  <cp:revision>3</cp:revision>
  <cp:lastPrinted>2025-02-18T07:15:00Z</cp:lastPrinted>
  <dcterms:created xsi:type="dcterms:W3CDTF">2025-02-18T04:59:00Z</dcterms:created>
  <dcterms:modified xsi:type="dcterms:W3CDTF">2025-02-18T07:23:00Z</dcterms:modified>
</cp:coreProperties>
</file>